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27C2C">
        <w:rPr>
          <w:b/>
          <w:sz w:val="26"/>
          <w:szCs w:val="26"/>
        </w:rPr>
        <w:t>12 июля</w:t>
      </w:r>
      <w:r w:rsidR="00CA6303">
        <w:rPr>
          <w:b/>
          <w:sz w:val="26"/>
          <w:szCs w:val="26"/>
        </w:rPr>
        <w:t xml:space="preserve"> 2018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A27C2C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6F6BAD" w:rsidRPr="006F6BAD">
              <w:t xml:space="preserve"> инструмента для нужд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A27C2C">
              <w:rPr>
                <w:lang w:eastAsia="en-US"/>
              </w:rPr>
              <w:t>72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A27C2C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A27C2C">
              <w:rPr>
                <w:rFonts w:cs="Arial"/>
                <w:b/>
                <w:szCs w:val="22"/>
              </w:rPr>
              <w:t>6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A27C2C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6F6BAD" w:rsidRPr="006F6BAD">
              <w:t xml:space="preserve"> инструмента для нужд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A27C2C">
              <w:rPr>
                <w:lang w:eastAsia="en-US"/>
              </w:rPr>
              <w:t>72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CA6303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6F6BAD" w:rsidRPr="006F6BAD">
              <w:rPr>
                <w:rFonts w:ascii="Times New Roman" w:hAnsi="Times New Roman"/>
                <w:sz w:val="24"/>
                <w:szCs w:val="24"/>
              </w:rPr>
              <w:t xml:space="preserve"> инструмента для нужд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A27C2C">
              <w:rPr>
                <w:rFonts w:ascii="Times New Roman" w:hAnsi="Times New Roman"/>
                <w:sz w:val="24"/>
                <w:szCs w:val="24"/>
              </w:rPr>
              <w:t>72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1D25F4">
              <w:rPr>
                <w:rFonts w:ascii="Times New Roman" w:hAnsi="Times New Roman"/>
                <w:sz w:val="24"/>
                <w:szCs w:val="24"/>
              </w:rPr>
              <w:t>8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6303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5D0A7C" w:rsidRPr="00074185" w:rsidRDefault="005D0A7C" w:rsidP="00074185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185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783A0C">
              <w:rPr>
                <w:rFonts w:ascii="Times New Roman" w:hAnsi="Times New Roman"/>
                <w:sz w:val="24"/>
                <w:szCs w:val="24"/>
              </w:rPr>
              <w:t>№</w:t>
            </w:r>
            <w:bookmarkStart w:id="3" w:name="_GoBack"/>
            <w:bookmarkEnd w:id="3"/>
            <w:r w:rsidRPr="00074185">
              <w:rPr>
                <w:rFonts w:ascii="Times New Roman" w:hAnsi="Times New Roman"/>
                <w:sz w:val="24"/>
                <w:szCs w:val="24"/>
              </w:rPr>
              <w:t>1: ООО «Техноавиа-Ярославль»;</w:t>
            </w:r>
          </w:p>
          <w:p w:rsidR="005D0A7C" w:rsidRPr="00074185" w:rsidRDefault="005D0A7C" w:rsidP="00074185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185">
              <w:rPr>
                <w:rFonts w:ascii="Times New Roman" w:hAnsi="Times New Roman"/>
                <w:sz w:val="24"/>
                <w:szCs w:val="24"/>
              </w:rPr>
              <w:t>лот №2: ООО «Ярославль-Восток-Сервис»;</w:t>
            </w:r>
          </w:p>
          <w:p w:rsidR="005D0A7C" w:rsidRPr="00074185" w:rsidRDefault="005D0A7C" w:rsidP="00074185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185">
              <w:rPr>
                <w:rFonts w:ascii="Times New Roman" w:hAnsi="Times New Roman"/>
                <w:sz w:val="24"/>
                <w:szCs w:val="24"/>
              </w:rPr>
              <w:t>лот №3: ООО «Ярославль-Восток-Сервис»;</w:t>
            </w:r>
          </w:p>
          <w:p w:rsidR="005D0A7C" w:rsidRPr="00074185" w:rsidRDefault="005D0A7C" w:rsidP="00074185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185">
              <w:rPr>
                <w:rFonts w:ascii="Times New Roman" w:hAnsi="Times New Roman"/>
                <w:sz w:val="24"/>
                <w:szCs w:val="24"/>
              </w:rPr>
              <w:t>лот №4: ООО «Юниформ 1000»;</w:t>
            </w:r>
          </w:p>
          <w:p w:rsidR="005D0A7C" w:rsidRPr="00074185" w:rsidRDefault="005D0A7C" w:rsidP="00074185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185">
              <w:rPr>
                <w:rFonts w:ascii="Times New Roman" w:hAnsi="Times New Roman"/>
                <w:sz w:val="24"/>
                <w:szCs w:val="24"/>
              </w:rPr>
              <w:t>лот №5: ООО «Юниформ 1000»;</w:t>
            </w:r>
          </w:p>
          <w:p w:rsidR="005D0A7C" w:rsidRPr="00074185" w:rsidRDefault="005D0A7C" w:rsidP="00074185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185">
              <w:rPr>
                <w:rFonts w:ascii="Times New Roman" w:hAnsi="Times New Roman"/>
                <w:sz w:val="24"/>
                <w:szCs w:val="24"/>
              </w:rPr>
              <w:t>лот №6: ООО «Техноавиа-Ярославль»;</w:t>
            </w:r>
          </w:p>
          <w:p w:rsidR="00CA6303" w:rsidRPr="00C342CF" w:rsidRDefault="005D0A7C" w:rsidP="00074185">
            <w:pPr>
              <w:pStyle w:val="ad"/>
              <w:numPr>
                <w:ilvl w:val="0"/>
                <w:numId w:val="19"/>
              </w:numPr>
              <w:spacing w:after="0"/>
              <w:ind w:left="714" w:hanging="357"/>
              <w:jc w:val="both"/>
            </w:pPr>
            <w:r w:rsidRPr="00074185">
              <w:rPr>
                <w:rFonts w:ascii="Times New Roman" w:hAnsi="Times New Roman"/>
                <w:sz w:val="24"/>
                <w:szCs w:val="24"/>
              </w:rPr>
              <w:t>лот №6 поз. 4: отменить закупку</w:t>
            </w:r>
            <w:r w:rsidR="0054260D" w:rsidRPr="000741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F876EE2"/>
    <w:multiLevelType w:val="hybridMultilevel"/>
    <w:tmpl w:val="6BA4E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D273ED"/>
    <w:multiLevelType w:val="hybridMultilevel"/>
    <w:tmpl w:val="5B0A09B0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513AA"/>
    <w:multiLevelType w:val="hybridMultilevel"/>
    <w:tmpl w:val="37DA2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926BD"/>
    <w:multiLevelType w:val="hybridMultilevel"/>
    <w:tmpl w:val="9FB69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5"/>
  </w:num>
  <w:num w:numId="4">
    <w:abstractNumId w:val="7"/>
  </w:num>
  <w:num w:numId="5">
    <w:abstractNumId w:val="0"/>
  </w:num>
  <w:num w:numId="6">
    <w:abstractNumId w:val="17"/>
  </w:num>
  <w:num w:numId="7">
    <w:abstractNumId w:val="11"/>
  </w:num>
  <w:num w:numId="8">
    <w:abstractNumId w:val="1"/>
  </w:num>
  <w:num w:numId="9">
    <w:abstractNumId w:val="2"/>
  </w:num>
  <w:num w:numId="10">
    <w:abstractNumId w:val="3"/>
  </w:num>
  <w:num w:numId="11">
    <w:abstractNumId w:val="15"/>
  </w:num>
  <w:num w:numId="12">
    <w:abstractNumId w:val="8"/>
  </w:num>
  <w:num w:numId="13">
    <w:abstractNumId w:val="6"/>
  </w:num>
  <w:num w:numId="14">
    <w:abstractNumId w:val="13"/>
  </w:num>
  <w:num w:numId="15">
    <w:abstractNumId w:val="18"/>
  </w:num>
  <w:num w:numId="16">
    <w:abstractNumId w:val="4"/>
  </w:num>
  <w:num w:numId="17">
    <w:abstractNumId w:val="10"/>
  </w:num>
  <w:num w:numId="18">
    <w:abstractNumId w:val="9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74185"/>
    <w:rsid w:val="0008333D"/>
    <w:rsid w:val="000C5E61"/>
    <w:rsid w:val="001D25F4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4260D"/>
    <w:rsid w:val="005505CE"/>
    <w:rsid w:val="005743AE"/>
    <w:rsid w:val="005D0A7C"/>
    <w:rsid w:val="005E574A"/>
    <w:rsid w:val="00606F97"/>
    <w:rsid w:val="0066316F"/>
    <w:rsid w:val="00670316"/>
    <w:rsid w:val="006C740D"/>
    <w:rsid w:val="006D51FA"/>
    <w:rsid w:val="006F6BAD"/>
    <w:rsid w:val="0070695F"/>
    <w:rsid w:val="007556F7"/>
    <w:rsid w:val="00775C1B"/>
    <w:rsid w:val="00783A0C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9E2460"/>
    <w:rsid w:val="00A27C2C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A6303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A3906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styleId="af2">
    <w:name w:val="annotation text"/>
    <w:basedOn w:val="a"/>
    <w:link w:val="af3"/>
    <w:uiPriority w:val="99"/>
    <w:semiHidden/>
    <w:unhideWhenUsed/>
    <w:rsid w:val="005D0A7C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D0A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5D0A7C"/>
    <w:pPr>
      <w:jc w:val="center"/>
    </w:pPr>
    <w:rPr>
      <w:b/>
      <w:bCs/>
    </w:rPr>
  </w:style>
  <w:style w:type="character" w:customStyle="1" w:styleId="af5">
    <w:name w:val="Тема примечания Знак"/>
    <w:basedOn w:val="af3"/>
    <w:link w:val="af4"/>
    <w:rsid w:val="005D0A7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35</cp:revision>
  <cp:lastPrinted>2015-09-07T09:14:00Z</cp:lastPrinted>
  <dcterms:created xsi:type="dcterms:W3CDTF">2015-02-17T13:42:00Z</dcterms:created>
  <dcterms:modified xsi:type="dcterms:W3CDTF">2018-07-18T05:10:00Z</dcterms:modified>
</cp:coreProperties>
</file>